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3DEB" w14:textId="15DF2130" w:rsidR="00123B66" w:rsidRDefault="00123B66"/>
    <w:p w14:paraId="2C08E67C" w14:textId="7D26D7C5" w:rsidR="00123B66" w:rsidRPr="005B55D7" w:rsidRDefault="00123B66" w:rsidP="005B55D7">
      <w:pPr>
        <w:jc w:val="center"/>
        <w:rPr>
          <w:b/>
          <w:bCs/>
          <w:sz w:val="28"/>
          <w:szCs w:val="28"/>
          <w:u w:val="single"/>
        </w:rPr>
      </w:pPr>
      <w:r w:rsidRPr="005B55D7">
        <w:rPr>
          <w:b/>
          <w:bCs/>
          <w:sz w:val="28"/>
          <w:szCs w:val="28"/>
          <w:u w:val="single"/>
        </w:rPr>
        <w:t>RESPECTO A POSTULACIÓN A BECA PRESIDENTE DE LA REP</w:t>
      </w:r>
      <w:r w:rsidR="005B55D7">
        <w:rPr>
          <w:b/>
          <w:bCs/>
          <w:sz w:val="28"/>
          <w:szCs w:val="28"/>
          <w:u w:val="single"/>
        </w:rPr>
        <w:t>Ú</w:t>
      </w:r>
      <w:r w:rsidRPr="005B55D7">
        <w:rPr>
          <w:b/>
          <w:bCs/>
          <w:sz w:val="28"/>
          <w:szCs w:val="28"/>
          <w:u w:val="single"/>
        </w:rPr>
        <w:t>BLICA Y BECA INDÍGENA 2021</w:t>
      </w:r>
      <w:r w:rsidR="005B55D7">
        <w:rPr>
          <w:b/>
          <w:bCs/>
          <w:sz w:val="28"/>
          <w:szCs w:val="28"/>
          <w:u w:val="single"/>
        </w:rPr>
        <w:t>.</w:t>
      </w:r>
    </w:p>
    <w:p w14:paraId="5D12F5FC" w14:textId="77777777" w:rsidR="00123B66" w:rsidRDefault="00123B66"/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23B66" w14:paraId="12BE491B" w14:textId="77777777" w:rsidTr="003541B7">
        <w:tc>
          <w:tcPr>
            <w:tcW w:w="10916" w:type="dxa"/>
          </w:tcPr>
          <w:p w14:paraId="205892C7" w14:textId="0BD99BAD" w:rsidR="005B55D7" w:rsidRDefault="00123B66" w:rsidP="005B55D7">
            <w:pPr>
              <w:jc w:val="both"/>
              <w:rPr>
                <w:sz w:val="28"/>
                <w:szCs w:val="28"/>
              </w:rPr>
            </w:pPr>
            <w:r w:rsidRPr="005B55D7">
              <w:rPr>
                <w:sz w:val="28"/>
                <w:szCs w:val="28"/>
              </w:rPr>
              <w:t>Estimados apoderados, junto con saludar cordialmente, informamos que la renovación y postulación para las becas mencionadas año 2021, se realizará vía online en la página web: https://portalbecas.junaeb.cl/#/login</w:t>
            </w:r>
            <w:r w:rsidR="0068343F">
              <w:rPr>
                <w:sz w:val="28"/>
                <w:szCs w:val="28"/>
              </w:rPr>
              <w:t>.</w:t>
            </w:r>
          </w:p>
          <w:p w14:paraId="4628003B" w14:textId="38440AF6" w:rsidR="00123B66" w:rsidRDefault="005B55D7" w:rsidP="005B5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23B66" w:rsidRPr="005B55D7">
              <w:rPr>
                <w:sz w:val="28"/>
                <w:szCs w:val="28"/>
              </w:rPr>
              <w:t xml:space="preserve">quí también encontrarán los requisitos </w:t>
            </w:r>
            <w:r>
              <w:rPr>
                <w:sz w:val="28"/>
                <w:szCs w:val="28"/>
              </w:rPr>
              <w:t xml:space="preserve">y fechas </w:t>
            </w:r>
            <w:r w:rsidR="00123B66" w:rsidRPr="005B55D7">
              <w:rPr>
                <w:sz w:val="28"/>
                <w:szCs w:val="28"/>
              </w:rPr>
              <w:t>de postulación.</w:t>
            </w:r>
          </w:p>
          <w:p w14:paraId="25654F05" w14:textId="3A952984" w:rsidR="006E6D7D" w:rsidRDefault="006E6D7D" w:rsidP="005B55D7">
            <w:pPr>
              <w:jc w:val="both"/>
              <w:rPr>
                <w:sz w:val="28"/>
                <w:szCs w:val="28"/>
              </w:rPr>
            </w:pPr>
          </w:p>
          <w:p w14:paraId="0766775C" w14:textId="1EFC2830" w:rsidR="006E6D7D" w:rsidRPr="003541B7" w:rsidRDefault="006E6D7D" w:rsidP="003541B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541B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Todas las postulaciones y renovaciones deben realizarse a través de computador o notebook (exigencias de la plataforma JUNAEB), las gestiones realizadas en la página mediante el teléfono no las admite como v</w:t>
            </w:r>
            <w:r w:rsidRPr="003541B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á</w:t>
            </w:r>
            <w:r w:rsidRPr="003541B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lidas aun cuando se realice el proceso completo.</w:t>
            </w:r>
          </w:p>
          <w:p w14:paraId="3F8FAE81" w14:textId="77777777" w:rsidR="006E6D7D" w:rsidRPr="006E6D7D" w:rsidRDefault="006E6D7D" w:rsidP="005B55D7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86F1193" w14:textId="0E117E1A" w:rsidR="006E6D7D" w:rsidRDefault="006E6D7D" w:rsidP="003541B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541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Para los postulantes y renovantes de Beca Indígena y Pdte. de la República, que tengan residencia rural, se gestionará apoyo presencial y recepción de documentos (cuando corresponda), a partir del </w:t>
            </w:r>
            <w:r w:rsidRPr="003541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 al 22 de enero en DIDECO</w:t>
            </w:r>
            <w:r w:rsidR="006834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</w:t>
            </w:r>
            <w:r w:rsidR="0068343F" w:rsidRPr="006834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(Bulnes esquina Bilbao)</w:t>
            </w:r>
            <w:r w:rsidRPr="003541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. En contexto de pandemia sanitaria, se priorizará la atención de usuarios rurales en razón al bajo nivel de conectividad a internet en zonas apartadas. Posterior a esa fecha los usuarios pueden entregar documentos pendientes en oficinas de JUNAEB</w:t>
            </w:r>
            <w:r w:rsidRPr="003541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.</w:t>
            </w:r>
          </w:p>
          <w:p w14:paraId="552A80C5" w14:textId="77777777" w:rsidR="003541B7" w:rsidRPr="003541B7" w:rsidRDefault="003541B7" w:rsidP="003541B7">
            <w:pPr>
              <w:pStyle w:val="Prrafodelista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14:paraId="1B1A25D8" w14:textId="77777777" w:rsidR="003541B7" w:rsidRPr="003541B7" w:rsidRDefault="003541B7" w:rsidP="003541B7">
            <w:pPr>
              <w:pStyle w:val="Prrafodelista"/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14:paraId="3DAD9D2F" w14:textId="1F760F06" w:rsidR="006E6D7D" w:rsidRPr="003541B7" w:rsidRDefault="006E6D7D" w:rsidP="003541B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Fr</w:t>
            </w:r>
            <w:r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ente a cualquier consulta de los usuarios, favor </w:t>
            </w:r>
            <w:r w:rsidR="003541B7"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contactarse a</w:t>
            </w:r>
            <w:r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los </w:t>
            </w:r>
            <w:r w:rsidR="003541B7"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números 452 97</w:t>
            </w:r>
            <w:r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3245 </w:t>
            </w:r>
            <w:r w:rsidR="003541B7"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41B7"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452 </w:t>
            </w:r>
            <w:r w:rsidR="0068343F"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973244 </w:t>
            </w:r>
            <w:r w:rsidR="0068343F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o </w:t>
            </w:r>
            <w:r w:rsidR="003541B7"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452 97</w:t>
            </w:r>
            <w:r w:rsidRPr="003541B7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3221. </w:t>
            </w:r>
          </w:p>
          <w:p w14:paraId="49DA02C1" w14:textId="7CA9D26B" w:rsidR="005B55D7" w:rsidRPr="003541B7" w:rsidRDefault="00C24A67" w:rsidP="003541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541B7">
              <w:rPr>
                <w:rFonts w:cstheme="minorHAnsi"/>
                <w:sz w:val="28"/>
                <w:szCs w:val="28"/>
              </w:rPr>
              <w:t xml:space="preserve">Más información en </w:t>
            </w:r>
            <w:hyperlink r:id="rId7" w:history="1">
              <w:r w:rsidRPr="003541B7">
                <w:rPr>
                  <w:rStyle w:val="Hipervnculo"/>
                  <w:rFonts w:cstheme="minorHAnsi"/>
                  <w:sz w:val="28"/>
                  <w:szCs w:val="28"/>
                </w:rPr>
                <w:t>www.junaeb.cl</w:t>
              </w:r>
            </w:hyperlink>
            <w:r w:rsidRPr="003541B7">
              <w:rPr>
                <w:rFonts w:cstheme="minorHAnsi"/>
                <w:sz w:val="28"/>
                <w:szCs w:val="28"/>
              </w:rPr>
              <w:t xml:space="preserve"> o llamando al 600 6600 400.</w:t>
            </w:r>
          </w:p>
          <w:p w14:paraId="19DFC9B6" w14:textId="77777777" w:rsidR="005B55D7" w:rsidRDefault="005B55D7" w:rsidP="005B55D7">
            <w:pPr>
              <w:jc w:val="both"/>
              <w:rPr>
                <w:sz w:val="28"/>
                <w:szCs w:val="28"/>
              </w:rPr>
            </w:pPr>
          </w:p>
          <w:p w14:paraId="7494B713" w14:textId="77777777" w:rsidR="005B55D7" w:rsidRDefault="005B55D7" w:rsidP="005B55D7">
            <w:pPr>
              <w:jc w:val="both"/>
              <w:rPr>
                <w:sz w:val="28"/>
                <w:szCs w:val="28"/>
              </w:rPr>
            </w:pPr>
          </w:p>
          <w:p w14:paraId="242A011D" w14:textId="6D251780" w:rsidR="005B55D7" w:rsidRPr="005B55D7" w:rsidRDefault="005B55D7" w:rsidP="005B55D7">
            <w:pPr>
              <w:jc w:val="both"/>
              <w:rPr>
                <w:rFonts w:cstheme="minorHAnsi"/>
                <w:sz w:val="28"/>
                <w:szCs w:val="28"/>
              </w:rPr>
            </w:pPr>
            <w:r w:rsidRPr="005B55D7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IMPORTANTE:</w:t>
            </w:r>
            <w:r w:rsidRPr="005B55D7">
              <w:rPr>
                <w:rFonts w:cstheme="minorHAnsi"/>
                <w:color w:val="333333"/>
                <w:sz w:val="28"/>
                <w:szCs w:val="28"/>
              </w:rPr>
              <w:t> Para postular o renovar una beca Junaeb, debe</w:t>
            </w:r>
            <w:r>
              <w:rPr>
                <w:rFonts w:cstheme="minorHAnsi"/>
                <w:color w:val="333333"/>
                <w:sz w:val="28"/>
                <w:szCs w:val="28"/>
              </w:rPr>
              <w:t>n</w:t>
            </w:r>
            <w:r w:rsidRPr="005B55D7">
              <w:rPr>
                <w:rFonts w:cstheme="minorHAnsi"/>
                <w:color w:val="333333"/>
                <w:sz w:val="28"/>
                <w:szCs w:val="28"/>
              </w:rPr>
              <w:t xml:space="preserve"> tener </w:t>
            </w:r>
            <w:r>
              <w:rPr>
                <w:rFonts w:cstheme="minorHAnsi"/>
                <w:color w:val="333333"/>
                <w:sz w:val="28"/>
                <w:szCs w:val="28"/>
              </w:rPr>
              <w:t>s</w:t>
            </w:r>
            <w:r w:rsidRPr="005B55D7">
              <w:rPr>
                <w:rFonts w:cstheme="minorHAnsi"/>
                <w:color w:val="333333"/>
                <w:sz w:val="28"/>
                <w:szCs w:val="28"/>
              </w:rPr>
              <w:t>us datos actualizados en el Registro Social de Hogares del Ministerio de Desarrollo Social y Familia. Más información en </w:t>
            </w:r>
            <w:hyperlink r:id="rId8" w:tgtFrame="_blank" w:history="1">
              <w:r w:rsidRPr="005B55D7">
                <w:rPr>
                  <w:rFonts w:cstheme="minorHAnsi"/>
                  <w:color w:val="428BCA"/>
                  <w:sz w:val="28"/>
                  <w:szCs w:val="28"/>
                  <w:u w:val="single"/>
                </w:rPr>
                <w:t>http://www.registrosocial.gob.cl/</w:t>
              </w:r>
            </w:hyperlink>
            <w:r w:rsidRPr="005B55D7">
              <w:rPr>
                <w:rFonts w:cstheme="minorHAnsi"/>
                <w:color w:val="333333"/>
                <w:sz w:val="28"/>
                <w:szCs w:val="28"/>
              </w:rPr>
              <w:t xml:space="preserve"> o en la Municipalidad correspondiente a </w:t>
            </w:r>
            <w:r>
              <w:rPr>
                <w:rFonts w:cstheme="minorHAnsi"/>
                <w:color w:val="333333"/>
                <w:sz w:val="28"/>
                <w:szCs w:val="28"/>
              </w:rPr>
              <w:t>s</w:t>
            </w:r>
            <w:r w:rsidRPr="005B55D7">
              <w:rPr>
                <w:rFonts w:cstheme="minorHAnsi"/>
                <w:color w:val="333333"/>
                <w:sz w:val="28"/>
                <w:szCs w:val="28"/>
              </w:rPr>
              <w:t>u domicilio familiar.</w:t>
            </w:r>
          </w:p>
          <w:p w14:paraId="08ADE887" w14:textId="084041D3" w:rsidR="005B55D7" w:rsidRPr="005B55D7" w:rsidRDefault="005B55D7" w:rsidP="005B55D7">
            <w:pPr>
              <w:jc w:val="both"/>
              <w:rPr>
                <w:sz w:val="28"/>
                <w:szCs w:val="28"/>
              </w:rPr>
            </w:pPr>
          </w:p>
        </w:tc>
      </w:tr>
    </w:tbl>
    <w:p w14:paraId="1127B4AB" w14:textId="2D0C02EE" w:rsidR="004A3E12" w:rsidRDefault="004A3E12" w:rsidP="00123B66"/>
    <w:sectPr w:rsidR="004A3E1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08C8" w14:textId="77777777" w:rsidR="00BC1C70" w:rsidRDefault="00BC1C70" w:rsidP="005B55D7">
      <w:pPr>
        <w:spacing w:after="0" w:line="240" w:lineRule="auto"/>
      </w:pPr>
      <w:r>
        <w:separator/>
      </w:r>
    </w:p>
  </w:endnote>
  <w:endnote w:type="continuationSeparator" w:id="0">
    <w:p w14:paraId="1F507740" w14:textId="77777777" w:rsidR="00BC1C70" w:rsidRDefault="00BC1C70" w:rsidP="005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7D92" w14:textId="77777777" w:rsidR="00BC1C70" w:rsidRDefault="00BC1C70" w:rsidP="005B55D7">
      <w:pPr>
        <w:spacing w:after="0" w:line="240" w:lineRule="auto"/>
      </w:pPr>
      <w:r>
        <w:separator/>
      </w:r>
    </w:p>
  </w:footnote>
  <w:footnote w:type="continuationSeparator" w:id="0">
    <w:p w14:paraId="1A01F3AF" w14:textId="77777777" w:rsidR="00BC1C70" w:rsidRDefault="00BC1C70" w:rsidP="005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5152" w14:textId="12CD5D54" w:rsidR="005B55D7" w:rsidRPr="005B55D7" w:rsidRDefault="005B55D7" w:rsidP="005B55D7">
    <w:pPr>
      <w:tabs>
        <w:tab w:val="center" w:pos="4419"/>
        <w:tab w:val="right" w:pos="10347"/>
      </w:tabs>
      <w:spacing w:after="0" w:line="240" w:lineRule="auto"/>
      <w:jc w:val="center"/>
      <w:rPr>
        <w:rFonts w:ascii="Calibri" w:eastAsia="Calibri" w:hAnsi="Calibri" w:cs="Times New Roman"/>
      </w:rPr>
    </w:pPr>
    <w:r w:rsidRPr="005B55D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8E0C2FB" wp14:editId="02445714">
          <wp:simplePos x="0" y="0"/>
          <wp:positionH relativeFrom="column">
            <wp:posOffset>-234315</wp:posOffset>
          </wp:positionH>
          <wp:positionV relativeFrom="paragraph">
            <wp:posOffset>-466725</wp:posOffset>
          </wp:positionV>
          <wp:extent cx="680720" cy="683260"/>
          <wp:effectExtent l="0" t="0" r="5080" b="2540"/>
          <wp:wrapNone/>
          <wp:docPr id="3" name="Imagen 3" descr="LOGO MULTICULTURAL ESCUE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ULTICULTURAL ESCUEL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0" t="21198" r="17998" b="27667"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5D7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71A4FC56" wp14:editId="1A7E0F32">
          <wp:simplePos x="0" y="0"/>
          <wp:positionH relativeFrom="margin">
            <wp:posOffset>6168390</wp:posOffset>
          </wp:positionH>
          <wp:positionV relativeFrom="paragraph">
            <wp:posOffset>-268605</wp:posOffset>
          </wp:positionV>
          <wp:extent cx="371475" cy="552450"/>
          <wp:effectExtent l="0" t="0" r="9525" b="0"/>
          <wp:wrapTight wrapText="bothSides">
            <wp:wrapPolygon edited="0">
              <wp:start x="0" y="0"/>
              <wp:lineTo x="0" y="20855"/>
              <wp:lineTo x="21046" y="20855"/>
              <wp:lineTo x="2104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3" t="4680" r="21689" b="10904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5D7">
      <w:rPr>
        <w:rFonts w:ascii="Calibri" w:eastAsia="Calibri" w:hAnsi="Calibri" w:cs="Times New Roman"/>
      </w:rPr>
      <w:t xml:space="preserve"> “Educando en la diversidad, somos mejores personas”</w:t>
    </w:r>
    <w:r w:rsidRPr="005B55D7">
      <w:rPr>
        <w:rFonts w:ascii="Calibri" w:eastAsia="Calibri" w:hAnsi="Calibri" w:cs="Times New Roman"/>
        <w:noProof/>
        <w:sz w:val="24"/>
        <w:szCs w:val="24"/>
        <w:lang w:val="es-ES" w:eastAsia="es-ES"/>
      </w:rPr>
      <w:t xml:space="preserve"> </w:t>
    </w:r>
  </w:p>
  <w:p w14:paraId="49864703" w14:textId="77777777" w:rsidR="005B55D7" w:rsidRDefault="005B5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0AE9"/>
    <w:multiLevelType w:val="multilevel"/>
    <w:tmpl w:val="6B7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64810"/>
    <w:multiLevelType w:val="hybridMultilevel"/>
    <w:tmpl w:val="37BA32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12"/>
    <w:rsid w:val="00123B66"/>
    <w:rsid w:val="003541B7"/>
    <w:rsid w:val="004A3E12"/>
    <w:rsid w:val="005B55D7"/>
    <w:rsid w:val="0068343F"/>
    <w:rsid w:val="006E6D7D"/>
    <w:rsid w:val="00BC1C70"/>
    <w:rsid w:val="00C24A67"/>
    <w:rsid w:val="00E409FF"/>
    <w:rsid w:val="00E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5F3F"/>
  <w15:chartTrackingRefBased/>
  <w15:docId w15:val="{00464007-7D43-4022-933B-CB8171CC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3B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3B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B5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5D7"/>
  </w:style>
  <w:style w:type="paragraph" w:styleId="Piedepgina">
    <w:name w:val="footer"/>
    <w:basedOn w:val="Normal"/>
    <w:link w:val="PiedepginaCar"/>
    <w:uiPriority w:val="99"/>
    <w:unhideWhenUsed/>
    <w:rsid w:val="005B5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5D7"/>
  </w:style>
  <w:style w:type="paragraph" w:styleId="Prrafodelista">
    <w:name w:val="List Paragraph"/>
    <w:basedOn w:val="Normal"/>
    <w:uiPriority w:val="34"/>
    <w:qFormat/>
    <w:rsid w:val="0035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social.gob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ae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Dupla Psicosocial</dc:creator>
  <cp:keywords/>
  <dc:description/>
  <cp:lastModifiedBy>Dupla Psicosocial</cp:lastModifiedBy>
  <cp:revision>6</cp:revision>
  <dcterms:created xsi:type="dcterms:W3CDTF">2020-12-30T16:27:00Z</dcterms:created>
  <dcterms:modified xsi:type="dcterms:W3CDTF">2020-12-30T17:26:00Z</dcterms:modified>
</cp:coreProperties>
</file>